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276A31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 w:rsidR="00F930CF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Ekim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276A31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 w:rsidR="00F930CF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Ekim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A708EC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B16E4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19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4D426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B16E4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5</w:t>
      </w:r>
      <w:r w:rsidR="004D426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276A31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</w:t>
      </w:r>
      <w:r w:rsidR="00F930CF">
        <w:rPr>
          <w:rFonts w:ascii="Arial" w:hAnsi="Arial" w:cs="Arial"/>
          <w:noProof/>
          <w:sz w:val="22"/>
          <w:szCs w:val="22"/>
        </w:rPr>
        <w:t>3</w:t>
      </w:r>
      <w:r>
        <w:rPr>
          <w:rFonts w:ascii="Arial" w:hAnsi="Arial" w:cs="Arial"/>
          <w:noProof/>
          <w:sz w:val="22"/>
          <w:szCs w:val="22"/>
        </w:rPr>
        <w:t xml:space="preserve"> Ekim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B16E49">
        <w:rPr>
          <w:rFonts w:ascii="Arial" w:hAnsi="Arial" w:cs="Arial"/>
          <w:sz w:val="22"/>
          <w:szCs w:val="22"/>
        </w:rPr>
        <w:t>13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B16E49">
        <w:rPr>
          <w:rFonts w:ascii="Arial" w:hAnsi="Arial" w:cs="Arial"/>
          <w:sz w:val="22"/>
          <w:szCs w:val="22"/>
        </w:rPr>
        <w:t>5</w:t>
      </w:r>
      <w:r w:rsidR="004D426D">
        <w:rPr>
          <w:rFonts w:ascii="Arial" w:hAnsi="Arial" w:cs="Arial"/>
          <w:sz w:val="22"/>
          <w:szCs w:val="22"/>
        </w:rPr>
        <w:t>0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4D426D">
        <w:rPr>
          <w:rFonts w:ascii="Arial" w:hAnsi="Arial" w:cs="Arial"/>
          <w:sz w:val="22"/>
          <w:szCs w:val="22"/>
        </w:rPr>
        <w:t>d</w:t>
      </w:r>
      <w:r w:rsidR="00CC0704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A708EC">
        <w:rPr>
          <w:rFonts w:ascii="Arial" w:hAnsi="Arial" w:cs="Arial"/>
          <w:sz w:val="22"/>
          <w:szCs w:val="22"/>
        </w:rPr>
        <w:t>İzmir</w:t>
      </w:r>
      <w:r w:rsidR="007239C9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B16E49">
        <w:rPr>
          <w:rFonts w:ascii="Arial" w:hAnsi="Arial" w:cs="Arial"/>
          <w:sz w:val="22"/>
          <w:szCs w:val="22"/>
        </w:rPr>
        <w:t>Seferihisar</w:t>
      </w:r>
      <w:r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774B77">
        <w:rPr>
          <w:rFonts w:ascii="Arial" w:hAnsi="Arial" w:cs="Arial"/>
          <w:sz w:val="22"/>
        </w:rPr>
        <w:t>can salı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4D426D">
        <w:rPr>
          <w:rFonts w:ascii="Arial" w:hAnsi="Arial" w:cs="Arial"/>
          <w:sz w:val="22"/>
          <w:szCs w:val="22"/>
        </w:rPr>
        <w:t>Botu</w:t>
      </w:r>
      <w:r w:rsidR="007239C9">
        <w:rPr>
          <w:rFonts w:ascii="Arial" w:hAnsi="Arial" w:cs="Arial"/>
          <w:sz w:val="22"/>
          <w:szCs w:val="22"/>
        </w:rPr>
        <w:t xml:space="preserve"> (</w:t>
      </w:r>
      <w:r w:rsidR="00B16E49">
        <w:rPr>
          <w:rFonts w:ascii="Arial" w:hAnsi="Arial" w:cs="Arial"/>
          <w:sz w:val="22"/>
          <w:szCs w:val="22"/>
        </w:rPr>
        <w:t>TCSG</w:t>
      </w:r>
      <w:r w:rsidR="0001318E">
        <w:rPr>
          <w:rFonts w:ascii="Arial" w:hAnsi="Arial" w:cs="Arial"/>
          <w:sz w:val="22"/>
          <w:szCs w:val="22"/>
        </w:rPr>
        <w:t>-</w:t>
      </w:r>
      <w:r w:rsidR="00B16E49">
        <w:rPr>
          <w:rFonts w:ascii="Arial" w:hAnsi="Arial" w:cs="Arial"/>
          <w:sz w:val="22"/>
          <w:szCs w:val="22"/>
        </w:rPr>
        <w:t>7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774B77">
        <w:rPr>
          <w:rFonts w:ascii="Arial" w:hAnsi="Arial" w:cs="Arial"/>
          <w:sz w:val="22"/>
        </w:rPr>
        <w:t>can salı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B16E49">
        <w:rPr>
          <w:rFonts w:ascii="Arial" w:hAnsi="Arial" w:cs="Arial"/>
          <w:sz w:val="22"/>
        </w:rPr>
        <w:t>19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4D426D">
        <w:rPr>
          <w:rFonts w:ascii="Arial" w:hAnsi="Arial" w:cs="Arial"/>
          <w:sz w:val="22"/>
        </w:rPr>
        <w:t xml:space="preserve"> (beraberinde</w:t>
      </w:r>
      <w:bookmarkStart w:id="0" w:name="_GoBack"/>
      <w:bookmarkEnd w:id="0"/>
      <w:r w:rsidR="004D426D">
        <w:rPr>
          <w:rFonts w:ascii="Arial" w:hAnsi="Arial" w:cs="Arial"/>
          <w:sz w:val="22"/>
        </w:rPr>
        <w:t xml:space="preserve"> </w:t>
      </w:r>
      <w:r w:rsidR="00B16E49">
        <w:rPr>
          <w:rFonts w:ascii="Arial" w:hAnsi="Arial" w:cs="Arial"/>
          <w:sz w:val="22"/>
        </w:rPr>
        <w:t>5</w:t>
      </w:r>
      <w:r w:rsidR="004D426D">
        <w:rPr>
          <w:rFonts w:ascii="Arial" w:hAnsi="Arial" w:cs="Arial"/>
          <w:sz w:val="22"/>
        </w:rPr>
        <w:t xml:space="preserve"> çocuk)</w:t>
      </w:r>
      <w:r w:rsidR="0027731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774B77" w:rsidP="004A1F07">
      <w:pPr>
        <w:rPr>
          <w:rFonts w:ascii="Arial" w:hAnsi="Arial" w:cs="Arial"/>
          <w:noProof/>
          <w:sz w:val="22"/>
        </w:rPr>
      </w:pPr>
      <w:r w:rsidRPr="00774B77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0288" behindDoc="1" locked="0" layoutInCell="1" allowOverlap="1" wp14:anchorId="2D17E7B6" wp14:editId="09210C29">
            <wp:simplePos x="0" y="0"/>
            <wp:positionH relativeFrom="margin">
              <wp:align>center</wp:align>
            </wp:positionH>
            <wp:positionV relativeFrom="paragraph">
              <wp:posOffset>208915</wp:posOffset>
            </wp:positionV>
            <wp:extent cx="5379720" cy="4034790"/>
            <wp:effectExtent l="0" t="0" r="0" b="3810"/>
            <wp:wrapTight wrapText="bothSides">
              <wp:wrapPolygon edited="0">
                <wp:start x="0" y="0"/>
                <wp:lineTo x="0" y="21518"/>
                <wp:lineTo x="21493" y="21518"/>
                <wp:lineTo x="21493" y="0"/>
                <wp:lineTo x="0" y="0"/>
              </wp:wrapPolygon>
            </wp:wrapTight>
            <wp:docPr id="3" name="Resim 3" descr="E:\İSAY\04eki24seferihisar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04eki24seferihisar2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9720" cy="403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365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426D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4B77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08EC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6E49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0704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6DFF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091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0DD6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30CF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3ECB2-69D8-402B-8C23-58CD95793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TALHA BAĞİŞ (TLS. UZM.ÇVŞ.) (SGK)</cp:lastModifiedBy>
  <cp:revision>37</cp:revision>
  <cp:lastPrinted>2024-09-06T07:40:00Z</cp:lastPrinted>
  <dcterms:created xsi:type="dcterms:W3CDTF">2024-09-06T08:01:00Z</dcterms:created>
  <dcterms:modified xsi:type="dcterms:W3CDTF">2024-10-04T02:44:00Z</dcterms:modified>
</cp:coreProperties>
</file>